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bCs/>
          <w:kern w:val="0"/>
          <w:sz w:val="36"/>
          <w:szCs w:val="36"/>
        </w:rPr>
      </w:pPr>
    </w:p>
    <w:p>
      <w:pPr>
        <w:jc w:val="center"/>
        <w:rPr>
          <w:rFonts w:hint="eastAsia" w:ascii="方正小标宋简体" w:hAnsi="方正小标宋简体" w:eastAsia="方正小标宋简体" w:cs="方正小标宋简体"/>
          <w:bCs/>
          <w:kern w:val="0"/>
          <w:sz w:val="36"/>
          <w:szCs w:val="36"/>
          <w:lang w:val="en-US" w:eastAsia="zh-CN"/>
        </w:rPr>
      </w:pPr>
      <w:r>
        <w:rPr>
          <w:rFonts w:hint="eastAsia" w:ascii="方正小标宋简体" w:hAnsi="方正小标宋简体" w:eastAsia="方正小标宋简体" w:cs="方正小标宋简体"/>
          <w:bCs/>
          <w:kern w:val="0"/>
          <w:sz w:val="36"/>
          <w:szCs w:val="36"/>
          <w:lang w:val="en-US" w:eastAsia="zh-CN"/>
        </w:rPr>
        <w:t>关于做好2023年1+X证书制度试点申报工作的通知</w:t>
      </w:r>
    </w:p>
    <w:p>
      <w:pPr>
        <w:jc w:val="center"/>
        <w:rPr>
          <w:rFonts w:hint="default" w:ascii="方正小标宋简体" w:hAnsi="方正小标宋简体" w:eastAsia="方正小标宋简体" w:cs="方正小标宋简体"/>
          <w:bCs/>
          <w:kern w:val="0"/>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各有关院校：</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根据教育部 1+X 证书制度试点工作安排，结合我省工作实际，决定开展全省 2023年 1+X 证书制度试点申报工作。现将有关事项通知如下：</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一、试点证书范围</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教育部已公布的四批职业技能等级证书。</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二、试点院校范围</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我省独立设置的高等职业学校（含本科和专科层次，下同）、中等职业学校、应用型本科院校等。</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三、备案程序</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1.本次证书试点的填报和备案工作通过职业技能等级证书信息管理服务平台（https://vslc.ncb.edu.cn/，以下简称平台）完成。填报时间：4月13日—5月22日。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2.备案结果直接通过平台反馈至各学校。</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3.2022年申报的计划不再沿用，所有试点均需重新申报。2023年申报备案的证书原则上须在2023年12月31日前完成培训、考核工作。</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四、工作要求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各院校要结合学校相关专业人才培养的实际需要及往年培训、考试、取证等实际情况，科学确定本年度参与试点的职业技能等级证书和参与试点的专业、学生规模，按需填报年度计划。建立专门负责人制度，确定专门部门和人员负责试点证书的申报、审核和周报等相关工作。</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2.各院校开展的1+</w:t>
      </w:r>
      <w:bookmarkStart w:id="0" w:name="_GoBack"/>
      <w:bookmarkEnd w:id="0"/>
      <w:r>
        <w:rPr>
          <w:rFonts w:hint="eastAsia" w:ascii="仿宋_GB2312" w:hAnsi="仿宋_GB2312" w:eastAsia="仿宋_GB2312" w:cs="仿宋_GB2312"/>
          <w:color w:val="000000"/>
          <w:kern w:val="0"/>
          <w:sz w:val="32"/>
          <w:szCs w:val="32"/>
          <w:lang w:val="en-US" w:eastAsia="zh-CN" w:bidi="ar"/>
        </w:rPr>
        <w:t>X证书培训、考核等工作产生的相关费用由各学校自行承担，不得向学生个人收取。</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联系人：安江伟，联系电话：18685035728</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firstLine="640" w:firstLineChars="200"/>
        <w:jc w:val="both"/>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right="420" w:rightChars="200" w:firstLine="640" w:firstLineChars="200"/>
        <w:jc w:val="cente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贵州省1+X证书办公室</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80" w:lineRule="exact"/>
        <w:ind w:right="420" w:rightChars="200" w:firstLine="640" w:firstLineChars="200"/>
        <w:jc w:val="center"/>
        <w:rPr>
          <w:rFonts w:hint="default" w:ascii="黑体" w:hAnsi="黑体" w:eastAsia="黑体" w:cs="黑体"/>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2023年4月12日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firstLine="640" w:firstLineChars="200"/>
        <w:jc w:val="left"/>
        <w:rPr>
          <w:rFonts w:hint="default" w:ascii="仿宋_GB2312" w:hAnsi="仿宋_GB2312" w:eastAsia="仿宋_GB2312" w:cs="仿宋_GB2312"/>
          <w:color w:val="000000"/>
          <w:kern w:val="0"/>
          <w:sz w:val="32"/>
          <w:szCs w:val="32"/>
          <w:lang w:val="en-US" w:eastAsia="zh-CN" w:bidi="ar"/>
        </w:rPr>
      </w:pPr>
    </w:p>
    <w:sectPr>
      <w:pgSz w:w="11906" w:h="16838"/>
      <w:pgMar w:top="1531" w:right="1800" w:bottom="153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ZGU0ZjhiNDEyOWNkMjAxNzU3NGI3YjExMzVjMjcifQ=="/>
  </w:docVars>
  <w:rsids>
    <w:rsidRoot w:val="00000000"/>
    <w:rsid w:val="004E5415"/>
    <w:rsid w:val="01374E54"/>
    <w:rsid w:val="07624721"/>
    <w:rsid w:val="08D20FEB"/>
    <w:rsid w:val="09FE29B2"/>
    <w:rsid w:val="0B3A5CC5"/>
    <w:rsid w:val="12F928B1"/>
    <w:rsid w:val="159360E5"/>
    <w:rsid w:val="164C1808"/>
    <w:rsid w:val="1DBC5BE3"/>
    <w:rsid w:val="1DC15D79"/>
    <w:rsid w:val="1E563AF0"/>
    <w:rsid w:val="23AD6B27"/>
    <w:rsid w:val="264704A7"/>
    <w:rsid w:val="28441A80"/>
    <w:rsid w:val="29250488"/>
    <w:rsid w:val="29C53046"/>
    <w:rsid w:val="2CAF637E"/>
    <w:rsid w:val="2E812BAE"/>
    <w:rsid w:val="2F927575"/>
    <w:rsid w:val="303A1E7B"/>
    <w:rsid w:val="33C30645"/>
    <w:rsid w:val="36DD2520"/>
    <w:rsid w:val="37B409D1"/>
    <w:rsid w:val="39225CC2"/>
    <w:rsid w:val="393400EA"/>
    <w:rsid w:val="3A777A93"/>
    <w:rsid w:val="3B901DAE"/>
    <w:rsid w:val="3C9B4615"/>
    <w:rsid w:val="3DEF3EBC"/>
    <w:rsid w:val="3E4F6BAC"/>
    <w:rsid w:val="3F0100CF"/>
    <w:rsid w:val="427E2307"/>
    <w:rsid w:val="46AC6D17"/>
    <w:rsid w:val="46F00B66"/>
    <w:rsid w:val="475F1FDB"/>
    <w:rsid w:val="49020409"/>
    <w:rsid w:val="4A2540DF"/>
    <w:rsid w:val="4E1F57AA"/>
    <w:rsid w:val="50D93C2D"/>
    <w:rsid w:val="52B15DE1"/>
    <w:rsid w:val="530879CB"/>
    <w:rsid w:val="54387E3C"/>
    <w:rsid w:val="5BB83D59"/>
    <w:rsid w:val="5CC22998"/>
    <w:rsid w:val="5EB41B62"/>
    <w:rsid w:val="600802AE"/>
    <w:rsid w:val="604C7149"/>
    <w:rsid w:val="63377F9B"/>
    <w:rsid w:val="64697AA1"/>
    <w:rsid w:val="6A9B7F7F"/>
    <w:rsid w:val="6B6F5792"/>
    <w:rsid w:val="6C4E6E90"/>
    <w:rsid w:val="72A75C3A"/>
    <w:rsid w:val="7431692A"/>
    <w:rsid w:val="768E3F8B"/>
    <w:rsid w:val="7783749C"/>
    <w:rsid w:val="7DA03670"/>
    <w:rsid w:val="7EFC1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951</Words>
  <Characters>1054</Characters>
  <Lines>0</Lines>
  <Paragraphs>0</Paragraphs>
  <TotalTime>19</TotalTime>
  <ScaleCrop>false</ScaleCrop>
  <LinksUpToDate>false</LinksUpToDate>
  <CharactersWithSpaces>1077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2022-03-14T09:22:00Z</dcterms:created>
  <dc:creator>Administrator</dc:creator>
  <cp:lastModifiedBy>Mr.鬼</cp:lastModifiedBy>
  <cp:lastPrinted>2023-04-12T03:15:23Z</cp:lastPrinted>
  <dcterms:modified xsi:type="dcterms:W3CDTF">2023-04-12T03:21:30Z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F4664BCDD3254F8593BF431ADD6D42B8_13</vt:lpwstr>
  </property>
</Properties>
</file>